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C902" w14:textId="77777777" w:rsidR="00C543C7" w:rsidRDefault="00D60D87" w:rsidP="00C543C7">
      <w:pPr>
        <w:jc w:val="both"/>
        <w:rPr>
          <w:lang w:val="pt-PT"/>
        </w:rPr>
      </w:pPr>
      <w:r>
        <w:rPr>
          <w:lang w:val="pt-PT"/>
        </w:rPr>
        <w:t xml:space="preserve">Fundada em 2006, a </w:t>
      </w:r>
      <w:proofErr w:type="spellStart"/>
      <w:r>
        <w:rPr>
          <w:lang w:val="pt-PT"/>
        </w:rPr>
        <w:t>Finpartner</w:t>
      </w:r>
      <w:proofErr w:type="spellEnd"/>
      <w:r>
        <w:rPr>
          <w:lang w:val="pt-PT"/>
        </w:rPr>
        <w:t xml:space="preserve"> tem vindo a especializar-se na prestação de serviços de contabilidade, fiscalidade e consultoria a nível nacional e internacional.</w:t>
      </w:r>
    </w:p>
    <w:p w14:paraId="511E7BB1" w14:textId="2DDF0D69" w:rsidR="00C64F51" w:rsidRDefault="00D60D87" w:rsidP="00C543C7">
      <w:pPr>
        <w:jc w:val="both"/>
        <w:rPr>
          <w:lang w:val="pt-PT"/>
        </w:rPr>
      </w:pPr>
      <w:r>
        <w:rPr>
          <w:lang w:val="pt-PT"/>
        </w:rPr>
        <w:t>A nossa atuação está voltada para as empresas nacionais e internacionais, assim como para as pessoas singulares, assegurando sempre serviços de contabilidade, consultoria e assessoria fiscal de excelência, e respondendo a todos os desafios que a conjuntura económica e fiscal nos exige</w:t>
      </w:r>
      <w:r w:rsidR="00DD3942">
        <w:rPr>
          <w:lang w:val="pt-PT"/>
        </w:rPr>
        <w:t>.</w:t>
      </w:r>
    </w:p>
    <w:p w14:paraId="61123D60" w14:textId="13C9699D" w:rsidR="00DD3942" w:rsidRDefault="00DD3942" w:rsidP="00C543C7">
      <w:pPr>
        <w:jc w:val="both"/>
        <w:rPr>
          <w:lang w:val="pt-PT"/>
        </w:rPr>
      </w:pPr>
    </w:p>
    <w:p w14:paraId="30E5686E" w14:textId="1D37B017" w:rsidR="00DD3942" w:rsidRPr="00DD3942" w:rsidRDefault="00DD3942" w:rsidP="00DD3942">
      <w:pPr>
        <w:rPr>
          <w:rFonts w:cstheme="minorHAnsi"/>
          <w:lang w:val="pt-PT"/>
        </w:rPr>
      </w:pPr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t>Estamos atualmente a recrutar um </w:t>
      </w:r>
      <w:hyperlink r:id="rId4" w:tgtFrame="_blank" w:tooltip="Ver mais ofertas de emprego: Assistente" w:history="1">
        <w:r w:rsidRPr="00DD3942">
          <w:rPr>
            <w:rStyle w:val="Hiperligao"/>
            <w:rFonts w:cstheme="minorHAnsi"/>
            <w:b/>
            <w:bCs/>
            <w:color w:val="000000"/>
            <w:sz w:val="24"/>
            <w:szCs w:val="24"/>
            <w:u w:val="none"/>
            <w:lang w:val="pt-PT"/>
          </w:rPr>
          <w:t>Assistente</w:t>
        </w:r>
      </w:hyperlink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t> </w:t>
      </w:r>
      <w:hyperlink r:id="rId5" w:tgtFrame="_blank" w:tooltip="Ver mais ofertas de emprego: Administrativo" w:history="1">
        <w:r w:rsidRPr="00DD3942">
          <w:rPr>
            <w:rStyle w:val="Hiperligao"/>
            <w:rFonts w:cstheme="minorHAnsi"/>
            <w:b/>
            <w:bCs/>
            <w:color w:val="000000"/>
            <w:sz w:val="24"/>
            <w:szCs w:val="24"/>
            <w:u w:val="none"/>
            <w:lang w:val="pt-PT"/>
          </w:rPr>
          <w:t>Administrativo</w:t>
        </w:r>
      </w:hyperlink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t> French (m/f)</w:t>
      </w:r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br/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Detalhe da Função: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Suporte </w:t>
      </w:r>
      <w:hyperlink r:id="rId6" w:tgtFrame="_blank" w:tooltip="Ver mais ofertas de emprego: Administrativo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administrativo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na empresa;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Atendimento ao cliente;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Apoio na gestão de cobranças aos clientes.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Requisitos: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Frequência ou </w:t>
      </w:r>
      <w:hyperlink r:id="rId7" w:tgtFrame="_blank" w:tooltip="Ver mais ofertas de emprego: Licenciatura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Licenciatura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em Gestão, Contabilidade, ou similar (fator preferencial);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Fluência em </w:t>
      </w:r>
      <w:hyperlink r:id="rId8" w:tgtFrame="_blank" w:tooltip="Ver mais ofertas de emprego: Francês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Francês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falado e escrito;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Bons conhecimentos de </w:t>
      </w:r>
      <w:hyperlink r:id="rId9" w:tgtFrame="_blank" w:tooltip="Ver mais ofertas de emprego: Microsoft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Microsoft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Office;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Elevado sentido de responsabilidade;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Bom relacionamento interpessoal, facilidade de comunicação e organização;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Capacidade de </w:t>
      </w:r>
      <w:hyperlink r:id="rId10" w:tgtFrame="_blank" w:tooltip="Ver mais ofertas de emprego: Trabalho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trabalho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em equipa;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Oferta: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Integração numa empresa estável e em crescimento;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 Integração em equipa jovem;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  <w:t>- </w:t>
      </w:r>
      <w:hyperlink r:id="rId11" w:tgtFrame="_blank" w:tooltip="Ver mais ofertas de emprego: Formação" w:history="1">
        <w:r w:rsidRPr="00DD3942">
          <w:rPr>
            <w:rStyle w:val="Hiperligao"/>
            <w:rFonts w:cstheme="minorHAnsi"/>
            <w:color w:val="000000"/>
            <w:sz w:val="24"/>
            <w:szCs w:val="24"/>
            <w:u w:val="none"/>
            <w:lang w:val="pt-PT"/>
          </w:rPr>
          <w:t>Formação</w:t>
        </w:r>
      </w:hyperlink>
      <w:r w:rsidRPr="00DD3942">
        <w:rPr>
          <w:rFonts w:cstheme="minorHAnsi"/>
          <w:color w:val="000000"/>
          <w:sz w:val="24"/>
          <w:szCs w:val="24"/>
          <w:lang w:val="pt-PT"/>
        </w:rPr>
        <w:t> inicial e contínua.</w:t>
      </w:r>
      <w:r w:rsidRPr="00DD3942">
        <w:rPr>
          <w:rFonts w:cstheme="minorHAnsi"/>
          <w:color w:val="000000"/>
          <w:sz w:val="24"/>
          <w:szCs w:val="24"/>
          <w:lang w:val="pt-PT"/>
        </w:rPr>
        <w:br/>
      </w:r>
      <w:r w:rsidRPr="00DD3942">
        <w:rPr>
          <w:rFonts w:cstheme="minorHAnsi"/>
          <w:color w:val="000000"/>
          <w:sz w:val="24"/>
          <w:szCs w:val="24"/>
          <w:lang w:val="pt-PT"/>
        </w:rPr>
        <w:br/>
      </w:r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t>Os candidatos deverão enviar o seu CV para </w:t>
      </w:r>
      <w:hyperlink r:id="rId12" w:tooltip="clicar aqui para se candidatar" w:history="1">
        <w:r w:rsidRPr="00DD3942">
          <w:rPr>
            <w:rStyle w:val="Hiperligao"/>
            <w:rFonts w:cstheme="minorHAnsi"/>
            <w:b/>
            <w:bCs/>
            <w:color w:val="000000"/>
            <w:sz w:val="24"/>
            <w:szCs w:val="24"/>
            <w:u w:val="none"/>
            <w:lang w:val="pt-PT"/>
          </w:rPr>
          <w:t>recrutamento@finpartner.pt</w:t>
        </w:r>
      </w:hyperlink>
      <w:r w:rsidRPr="00DD3942">
        <w:rPr>
          <w:rFonts w:cstheme="minorHAnsi"/>
          <w:b/>
          <w:bCs/>
          <w:color w:val="000000"/>
          <w:sz w:val="24"/>
          <w:szCs w:val="24"/>
          <w:lang w:val="pt-PT"/>
        </w:rPr>
        <w:br/>
      </w:r>
    </w:p>
    <w:p w14:paraId="32C8837F" w14:textId="1665D747" w:rsidR="00D60D87" w:rsidRPr="00D60D87" w:rsidRDefault="00D60D87" w:rsidP="00D60D87">
      <w:pPr>
        <w:rPr>
          <w:b/>
          <w:bCs/>
          <w:lang w:val="pt-PT"/>
        </w:rPr>
      </w:pPr>
    </w:p>
    <w:sectPr w:rsidR="00D60D87" w:rsidRPr="00D60D87" w:rsidSect="00C543C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7"/>
    <w:rsid w:val="000E528C"/>
    <w:rsid w:val="00944A66"/>
    <w:rsid w:val="00C543C7"/>
    <w:rsid w:val="00C64F51"/>
    <w:rsid w:val="00D60D87"/>
    <w:rsid w:val="00DD3942"/>
    <w:rsid w:val="00F10399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C916"/>
  <w15:chartTrackingRefBased/>
  <w15:docId w15:val="{CC866738-5E32-4DE2-860E-1B093F95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60D87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0E5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empregos.com/franc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t-empregos.com/licenciatura/" TargetMode="External"/><Relationship Id="rId12" Type="http://schemas.openxmlformats.org/officeDocument/2006/relationships/hyperlink" Target="mailto:recrutamento@finpartner.pt?subject=Resposta%20Oferta%20Net-Empregos:%20Assistente%20Administrativo%20French%20(m/f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-empregos.com/emprego-secretariado-administracao.asp" TargetMode="External"/><Relationship Id="rId11" Type="http://schemas.openxmlformats.org/officeDocument/2006/relationships/hyperlink" Target="https://www.net-empregos.com/emprego-educacao-formacao.asp" TargetMode="External"/><Relationship Id="rId5" Type="http://schemas.openxmlformats.org/officeDocument/2006/relationships/hyperlink" Target="https://www.net-empregos.com/emprego-secretariado-administracao.asp" TargetMode="External"/><Relationship Id="rId10" Type="http://schemas.openxmlformats.org/officeDocument/2006/relationships/hyperlink" Target="https://www.net-empregos.com/trabalho/" TargetMode="External"/><Relationship Id="rId4" Type="http://schemas.openxmlformats.org/officeDocument/2006/relationships/hyperlink" Target="https://www.net-empregos.com/assistente/" TargetMode="External"/><Relationship Id="rId9" Type="http://schemas.openxmlformats.org/officeDocument/2006/relationships/hyperlink" Target="https://www.net-empregos.com/microsof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Faustino</dc:creator>
  <cp:keywords/>
  <dc:description/>
  <cp:lastModifiedBy>Filomena Faustino</cp:lastModifiedBy>
  <cp:revision>5</cp:revision>
  <dcterms:created xsi:type="dcterms:W3CDTF">2022-06-07T15:57:00Z</dcterms:created>
  <dcterms:modified xsi:type="dcterms:W3CDTF">2022-06-07T16:02:00Z</dcterms:modified>
</cp:coreProperties>
</file>